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D1" w:rsidRPr="009004FC" w:rsidRDefault="00BD63D1" w:rsidP="00BD63D1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КУРГАНСКАЯ  ОБЛАСТЬ</w:t>
      </w:r>
    </w:p>
    <w:p w:rsidR="00BD63D1" w:rsidRPr="009004FC" w:rsidRDefault="00BD63D1" w:rsidP="00BD63D1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ПРИТОБОЛЬНЫЙ  РАЙОН</w:t>
      </w:r>
    </w:p>
    <w:p w:rsidR="00BD63D1" w:rsidRPr="009004FC" w:rsidRDefault="00BD63D1" w:rsidP="00BD63D1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ГЛЯДЯНСКИЙ  СЕЛЬСОВЕТ</w:t>
      </w:r>
    </w:p>
    <w:p w:rsidR="00BD63D1" w:rsidRPr="009004FC" w:rsidRDefault="00BD63D1" w:rsidP="00BD63D1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ГЛЯДЯНСКАЯ СЕЛЬСКАЯ ДУМА</w:t>
      </w:r>
    </w:p>
    <w:p w:rsidR="00BD63D1" w:rsidRDefault="00BD63D1" w:rsidP="00BD63D1">
      <w:pPr>
        <w:jc w:val="center"/>
        <w:rPr>
          <w:rFonts w:eastAsia="Batang"/>
          <w:sz w:val="26"/>
          <w:szCs w:val="26"/>
        </w:rPr>
      </w:pPr>
    </w:p>
    <w:p w:rsidR="00BD63D1" w:rsidRDefault="00BD63D1" w:rsidP="00BD63D1">
      <w:pPr>
        <w:jc w:val="center"/>
        <w:rPr>
          <w:rFonts w:eastAsia="Batang"/>
          <w:sz w:val="26"/>
          <w:szCs w:val="26"/>
        </w:rPr>
      </w:pPr>
    </w:p>
    <w:p w:rsidR="00BD63D1" w:rsidRPr="00445FA0" w:rsidRDefault="00BD63D1" w:rsidP="00BD63D1">
      <w:pPr>
        <w:rPr>
          <w:rFonts w:eastAsia="Batang"/>
          <w:sz w:val="26"/>
          <w:szCs w:val="26"/>
        </w:rPr>
      </w:pPr>
    </w:p>
    <w:p w:rsidR="00BD63D1" w:rsidRPr="00EB049D" w:rsidRDefault="00BD63D1" w:rsidP="00BD63D1">
      <w:pPr>
        <w:jc w:val="center"/>
        <w:rPr>
          <w:rFonts w:eastAsia="Batang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>РЕШЕНИЕ</w:t>
      </w:r>
    </w:p>
    <w:p w:rsidR="00BD63D1" w:rsidRDefault="00BD63D1" w:rsidP="00BD63D1">
      <w:pPr>
        <w:rPr>
          <w:rFonts w:eastAsia="Batang"/>
          <w:b/>
          <w:bCs/>
          <w:sz w:val="26"/>
          <w:szCs w:val="26"/>
        </w:rPr>
      </w:pPr>
    </w:p>
    <w:p w:rsidR="00BD63D1" w:rsidRDefault="00BD63D1" w:rsidP="00BD63D1">
      <w:pPr>
        <w:rPr>
          <w:rFonts w:eastAsia="Batang"/>
          <w:b/>
          <w:bCs/>
          <w:sz w:val="26"/>
          <w:szCs w:val="26"/>
        </w:rPr>
      </w:pPr>
    </w:p>
    <w:p w:rsidR="00BD63D1" w:rsidRPr="00EB049D" w:rsidRDefault="00BD63D1" w:rsidP="00BD63D1">
      <w:pPr>
        <w:rPr>
          <w:rFonts w:eastAsia="Batang"/>
          <w:sz w:val="26"/>
          <w:szCs w:val="26"/>
        </w:rPr>
      </w:pPr>
      <w:r w:rsidRPr="00EB049D">
        <w:rPr>
          <w:rFonts w:eastAsia="Batang"/>
          <w:sz w:val="26"/>
          <w:szCs w:val="26"/>
        </w:rPr>
        <w:t xml:space="preserve">от </w:t>
      </w:r>
      <w:r>
        <w:rPr>
          <w:rFonts w:eastAsia="Batang"/>
          <w:sz w:val="26"/>
          <w:szCs w:val="26"/>
        </w:rPr>
        <w:t xml:space="preserve">_______________ </w:t>
      </w:r>
      <w:r w:rsidRPr="00EB049D">
        <w:rPr>
          <w:rFonts w:eastAsia="Batang"/>
          <w:sz w:val="26"/>
          <w:szCs w:val="26"/>
        </w:rPr>
        <w:t>201</w:t>
      </w:r>
      <w:r>
        <w:rPr>
          <w:rFonts w:eastAsia="Batang"/>
          <w:sz w:val="26"/>
          <w:szCs w:val="26"/>
        </w:rPr>
        <w:t>8</w:t>
      </w:r>
      <w:r w:rsidRPr="00EB049D">
        <w:rPr>
          <w:rFonts w:eastAsia="Batang"/>
          <w:sz w:val="26"/>
          <w:szCs w:val="26"/>
        </w:rPr>
        <w:t xml:space="preserve"> года                      № </w:t>
      </w:r>
      <w:r>
        <w:rPr>
          <w:rFonts w:eastAsia="Batang"/>
          <w:sz w:val="26"/>
          <w:szCs w:val="26"/>
        </w:rPr>
        <w:t>____</w:t>
      </w:r>
    </w:p>
    <w:p w:rsidR="00BD63D1" w:rsidRPr="00445FA0" w:rsidRDefault="00BD63D1" w:rsidP="00BD63D1">
      <w:pPr>
        <w:tabs>
          <w:tab w:val="center" w:pos="5013"/>
        </w:tabs>
      </w:pPr>
      <w:r w:rsidRPr="00445FA0">
        <w:t>с. Глядянское</w:t>
      </w:r>
    </w:p>
    <w:p w:rsidR="00822552" w:rsidRDefault="00822552"/>
    <w:p w:rsidR="00BD63D1" w:rsidRDefault="00BD63D1"/>
    <w:p w:rsidR="00BD63D1" w:rsidRDefault="00BD63D1" w:rsidP="00BD63D1">
      <w:pPr>
        <w:jc w:val="center"/>
        <w:rPr>
          <w:b/>
        </w:rPr>
      </w:pPr>
      <w:r>
        <w:rPr>
          <w:b/>
        </w:rPr>
        <w:t>О  дополнительной ежемесячной надбавке  к окладу</w:t>
      </w:r>
    </w:p>
    <w:p w:rsidR="00BD63D1" w:rsidRDefault="00BD63D1" w:rsidP="00BD63D1">
      <w:pPr>
        <w:jc w:val="center"/>
        <w:rPr>
          <w:b/>
        </w:rPr>
      </w:pPr>
      <w:r>
        <w:rPr>
          <w:b/>
        </w:rPr>
        <w:t>Главы Глядянского сельсовета</w:t>
      </w:r>
    </w:p>
    <w:p w:rsidR="00BD63D1" w:rsidRDefault="00BD63D1" w:rsidP="00BD63D1">
      <w:pPr>
        <w:rPr>
          <w:b/>
        </w:rPr>
      </w:pPr>
    </w:p>
    <w:p w:rsidR="00BD63D1" w:rsidRDefault="00BD63D1" w:rsidP="00BD63D1">
      <w:pPr>
        <w:rPr>
          <w:b/>
        </w:rPr>
      </w:pPr>
    </w:p>
    <w:p w:rsidR="00BD63D1" w:rsidRDefault="00BD63D1" w:rsidP="00BD63D1">
      <w:pPr>
        <w:ind w:firstLine="600"/>
        <w:jc w:val="both"/>
      </w:pPr>
      <w:r>
        <w:t>В соответствии со статьей 35 Федерального закона от 06.10.2003 года № 131–ФЗ «Об общих принципах организации местного самоуправления в Российской Федерации»,   Устава Глядянского сельсовета  Глядянская сельская Дума</w:t>
      </w:r>
    </w:p>
    <w:p w:rsidR="00BD63D1" w:rsidRDefault="00BD63D1" w:rsidP="00BD63D1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BD63D1" w:rsidRDefault="00BD63D1" w:rsidP="00BD63D1">
      <w:pPr>
        <w:ind w:firstLine="600"/>
        <w:jc w:val="both"/>
      </w:pPr>
      <w:r>
        <w:t>1. Установить Главе Глядянского сельсовета  ежемесячную дополнительную надбавку к окладу в размере 3000 рублей.</w:t>
      </w:r>
    </w:p>
    <w:p w:rsidR="00BD63D1" w:rsidRDefault="00BD63D1" w:rsidP="00BD63D1">
      <w:pPr>
        <w:jc w:val="both"/>
      </w:pPr>
      <w:r>
        <w:t xml:space="preserve">            2. Настоящее решение применяется к правоотношениям, возникшим с 1 января 2014 года.</w:t>
      </w:r>
    </w:p>
    <w:p w:rsidR="00BD63D1" w:rsidRDefault="00BD63D1" w:rsidP="00BD63D1">
      <w:pPr>
        <w:ind w:firstLine="600"/>
        <w:jc w:val="both"/>
      </w:pPr>
      <w:r>
        <w:t xml:space="preserve">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Глядянской сельской Думы Т.Ф. Кузьмину.</w:t>
      </w:r>
    </w:p>
    <w:p w:rsidR="00BD63D1" w:rsidRDefault="00BD63D1" w:rsidP="00BD63D1">
      <w:pPr>
        <w:ind w:firstLine="600"/>
        <w:jc w:val="both"/>
      </w:pPr>
    </w:p>
    <w:p w:rsidR="00BD63D1" w:rsidRDefault="00BD63D1" w:rsidP="00BD63D1">
      <w:pPr>
        <w:ind w:firstLine="600"/>
        <w:jc w:val="both"/>
      </w:pPr>
    </w:p>
    <w:p w:rsidR="00BD63D1" w:rsidRDefault="00BD63D1" w:rsidP="00BD63D1">
      <w:pPr>
        <w:ind w:firstLine="600"/>
        <w:jc w:val="both"/>
      </w:pPr>
    </w:p>
    <w:p w:rsidR="00BD63D1" w:rsidRDefault="00BD63D1">
      <w:r>
        <w:t>Председатель Глядянской сельской Думы                                          Т.Ф. Кузьмина</w:t>
      </w:r>
    </w:p>
    <w:sectPr w:rsidR="00BD63D1" w:rsidSect="0082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63D1"/>
    <w:rsid w:val="00822552"/>
    <w:rsid w:val="00B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DG Win&amp;Soft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2018-06-21T06:27:00Z</cp:lastPrinted>
  <dcterms:created xsi:type="dcterms:W3CDTF">2018-06-21T06:24:00Z</dcterms:created>
  <dcterms:modified xsi:type="dcterms:W3CDTF">2018-06-21T06:27:00Z</dcterms:modified>
</cp:coreProperties>
</file>